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A4AE" w14:textId="77777777" w:rsidR="00C22D13" w:rsidRDefault="00C22D13" w:rsidP="008D7C6B">
      <w:pPr>
        <w:spacing w:line="360" w:lineRule="auto"/>
        <w:rPr>
          <w:rFonts w:ascii="Arial" w:hAnsi="Arial" w:cs="Arial"/>
          <w:sz w:val="24"/>
          <w:szCs w:val="24"/>
        </w:rPr>
        <w:sectPr w:rsidR="00C22D13" w:rsidSect="00D05007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6C49E0D" w14:textId="0B560667" w:rsidR="008D7C6B" w:rsidRDefault="00242C7F" w:rsidP="008D7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8D7C6B">
        <w:rPr>
          <w:rFonts w:ascii="Arial" w:hAnsi="Arial" w:cs="Arial"/>
          <w:sz w:val="24"/>
          <w:szCs w:val="24"/>
        </w:rPr>
        <w:t xml:space="preserve"> unequivocal benefit of the medium </w:t>
      </w:r>
      <w:r w:rsidR="00EF2398">
        <w:rPr>
          <w:rFonts w:ascii="Arial" w:hAnsi="Arial" w:cs="Arial"/>
          <w:sz w:val="24"/>
          <w:szCs w:val="24"/>
        </w:rPr>
        <w:t xml:space="preserve">of </w:t>
      </w:r>
      <w:r w:rsidR="008D7C6B">
        <w:rPr>
          <w:rFonts w:ascii="Arial" w:hAnsi="Arial" w:cs="Arial"/>
          <w:sz w:val="24"/>
          <w:szCs w:val="24"/>
        </w:rPr>
        <w:t>self-care is that once you begin</w:t>
      </w:r>
      <w:r w:rsidR="005A38B8">
        <w:rPr>
          <w:rFonts w:ascii="Arial" w:hAnsi="Arial" w:cs="Arial"/>
          <w:sz w:val="24"/>
          <w:szCs w:val="24"/>
        </w:rPr>
        <w:t xml:space="preserve"> you are </w:t>
      </w:r>
      <w:r w:rsidR="003C6795">
        <w:rPr>
          <w:rFonts w:ascii="Arial" w:hAnsi="Arial" w:cs="Arial"/>
          <w:sz w:val="24"/>
          <w:szCs w:val="24"/>
        </w:rPr>
        <w:t xml:space="preserve">more readily </w:t>
      </w:r>
      <w:r w:rsidR="005A38B8">
        <w:rPr>
          <w:rFonts w:ascii="Arial" w:hAnsi="Arial" w:cs="Arial"/>
          <w:sz w:val="24"/>
          <w:szCs w:val="24"/>
        </w:rPr>
        <w:t>able to</w:t>
      </w:r>
      <w:r w:rsidR="008D7C6B">
        <w:rPr>
          <w:rFonts w:ascii="Arial" w:hAnsi="Arial" w:cs="Arial"/>
          <w:sz w:val="24"/>
          <w:szCs w:val="24"/>
        </w:rPr>
        <w:t xml:space="preserve"> recognis</w:t>
      </w:r>
      <w:r w:rsidR="005A38B8">
        <w:rPr>
          <w:rFonts w:ascii="Arial" w:hAnsi="Arial" w:cs="Arial"/>
          <w:sz w:val="24"/>
          <w:szCs w:val="24"/>
        </w:rPr>
        <w:t>e</w:t>
      </w:r>
      <w:r w:rsidR="008D7C6B">
        <w:rPr>
          <w:rFonts w:ascii="Arial" w:hAnsi="Arial" w:cs="Arial"/>
          <w:sz w:val="24"/>
          <w:szCs w:val="24"/>
        </w:rPr>
        <w:t xml:space="preserve"> when</w:t>
      </w:r>
      <w:r w:rsidR="00700349">
        <w:rPr>
          <w:rFonts w:ascii="Arial" w:hAnsi="Arial" w:cs="Arial"/>
          <w:sz w:val="24"/>
          <w:szCs w:val="24"/>
        </w:rPr>
        <w:t xml:space="preserve"> </w:t>
      </w:r>
      <w:r w:rsidR="008D7C6B">
        <w:rPr>
          <w:rFonts w:ascii="Arial" w:hAnsi="Arial" w:cs="Arial"/>
          <w:sz w:val="24"/>
          <w:szCs w:val="24"/>
        </w:rPr>
        <w:t xml:space="preserve">you can apply </w:t>
      </w:r>
      <w:r w:rsidR="00700349">
        <w:rPr>
          <w:rFonts w:ascii="Arial" w:hAnsi="Arial" w:cs="Arial"/>
          <w:sz w:val="24"/>
          <w:szCs w:val="24"/>
        </w:rPr>
        <w:t xml:space="preserve">self-care </w:t>
      </w:r>
      <w:r w:rsidR="008D7C6B">
        <w:rPr>
          <w:rFonts w:ascii="Arial" w:hAnsi="Arial" w:cs="Arial"/>
          <w:sz w:val="24"/>
          <w:szCs w:val="24"/>
        </w:rPr>
        <w:t>principles</w:t>
      </w:r>
      <w:r w:rsidR="005A38B8">
        <w:rPr>
          <w:rFonts w:ascii="Arial" w:hAnsi="Arial" w:cs="Arial"/>
          <w:sz w:val="24"/>
          <w:szCs w:val="24"/>
        </w:rPr>
        <w:t xml:space="preserve">. Also, </w:t>
      </w:r>
      <w:r w:rsidR="008D7C6B">
        <w:rPr>
          <w:rFonts w:ascii="Arial" w:hAnsi="Arial" w:cs="Arial"/>
          <w:sz w:val="24"/>
          <w:szCs w:val="24"/>
        </w:rPr>
        <w:t xml:space="preserve">how to administer </w:t>
      </w:r>
      <w:r w:rsidR="00700349">
        <w:rPr>
          <w:rFonts w:ascii="Arial" w:hAnsi="Arial" w:cs="Arial"/>
          <w:sz w:val="24"/>
          <w:szCs w:val="24"/>
        </w:rPr>
        <w:t xml:space="preserve">that </w:t>
      </w:r>
      <w:r w:rsidR="008D7C6B">
        <w:rPr>
          <w:rFonts w:ascii="Arial" w:hAnsi="Arial" w:cs="Arial"/>
          <w:sz w:val="24"/>
          <w:szCs w:val="24"/>
        </w:rPr>
        <w:t>care</w:t>
      </w:r>
      <w:r w:rsidR="003C6795">
        <w:rPr>
          <w:rFonts w:ascii="Arial" w:hAnsi="Arial" w:cs="Arial"/>
          <w:sz w:val="24"/>
          <w:szCs w:val="24"/>
        </w:rPr>
        <w:t xml:space="preserve">, using </w:t>
      </w:r>
      <w:r w:rsidR="008D7C6B">
        <w:rPr>
          <w:rFonts w:ascii="Arial" w:hAnsi="Arial" w:cs="Arial"/>
          <w:sz w:val="24"/>
          <w:szCs w:val="24"/>
        </w:rPr>
        <w:t xml:space="preserve">various actions and combinations </w:t>
      </w:r>
      <w:r w:rsidR="009B616A">
        <w:rPr>
          <w:rFonts w:ascii="Arial" w:hAnsi="Arial" w:cs="Arial"/>
          <w:sz w:val="24"/>
          <w:szCs w:val="24"/>
        </w:rPr>
        <w:t xml:space="preserve">which </w:t>
      </w:r>
      <w:r w:rsidR="008D7C6B">
        <w:rPr>
          <w:rFonts w:ascii="Arial" w:hAnsi="Arial" w:cs="Arial"/>
          <w:sz w:val="24"/>
          <w:szCs w:val="24"/>
        </w:rPr>
        <w:t xml:space="preserve">can </w:t>
      </w:r>
      <w:r w:rsidR="009B616A">
        <w:rPr>
          <w:rFonts w:ascii="Arial" w:hAnsi="Arial" w:cs="Arial"/>
          <w:sz w:val="24"/>
          <w:szCs w:val="24"/>
        </w:rPr>
        <w:t xml:space="preserve">be </w:t>
      </w:r>
      <w:r w:rsidR="008D7C6B">
        <w:rPr>
          <w:rFonts w:ascii="Arial" w:hAnsi="Arial" w:cs="Arial"/>
          <w:sz w:val="24"/>
          <w:szCs w:val="24"/>
        </w:rPr>
        <w:t>easily w</w:t>
      </w:r>
      <w:r w:rsidR="009B616A">
        <w:rPr>
          <w:rFonts w:ascii="Arial" w:hAnsi="Arial" w:cs="Arial"/>
          <w:sz w:val="24"/>
          <w:szCs w:val="24"/>
        </w:rPr>
        <w:t>oven</w:t>
      </w:r>
      <w:r w:rsidR="008D7C6B">
        <w:rPr>
          <w:rFonts w:ascii="Arial" w:hAnsi="Arial" w:cs="Arial"/>
          <w:sz w:val="24"/>
          <w:szCs w:val="24"/>
        </w:rPr>
        <w:t xml:space="preserve"> into your daily life. </w:t>
      </w:r>
      <w:r>
        <w:rPr>
          <w:rFonts w:ascii="Arial" w:hAnsi="Arial" w:cs="Arial"/>
          <w:sz w:val="24"/>
          <w:szCs w:val="24"/>
        </w:rPr>
        <w:t>Taking</w:t>
      </w:r>
      <w:r w:rsidR="0025698E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lead from</w:t>
      </w:r>
      <w:r w:rsidR="00D521EC">
        <w:rPr>
          <w:rFonts w:ascii="Arial" w:hAnsi="Arial" w:cs="Arial"/>
          <w:sz w:val="24"/>
          <w:szCs w:val="24"/>
        </w:rPr>
        <w:t xml:space="preserve"> </w:t>
      </w:r>
      <w:r w:rsidR="008D7C6B">
        <w:rPr>
          <w:rFonts w:ascii="Arial" w:hAnsi="Arial" w:cs="Arial"/>
          <w:sz w:val="24"/>
          <w:szCs w:val="24"/>
        </w:rPr>
        <w:t>Maslow’s hierarchy of needs</w:t>
      </w:r>
      <w:r w:rsidR="00CF1EC1">
        <w:rPr>
          <w:rFonts w:ascii="Arial" w:hAnsi="Arial" w:cs="Arial"/>
          <w:sz w:val="24"/>
          <w:szCs w:val="24"/>
        </w:rPr>
        <w:t>;</w:t>
      </w:r>
      <w:r w:rsidR="008D7C6B">
        <w:rPr>
          <w:rFonts w:ascii="Arial" w:hAnsi="Arial" w:cs="Arial"/>
          <w:sz w:val="24"/>
          <w:szCs w:val="24"/>
        </w:rPr>
        <w:t xml:space="preserve"> at </w:t>
      </w:r>
      <w:r w:rsidR="00D55D8D">
        <w:rPr>
          <w:rFonts w:ascii="Arial" w:hAnsi="Arial" w:cs="Arial"/>
          <w:sz w:val="24"/>
          <w:szCs w:val="24"/>
        </w:rPr>
        <w:t>its</w:t>
      </w:r>
      <w:r w:rsidR="008D7C6B">
        <w:rPr>
          <w:rFonts w:ascii="Arial" w:hAnsi="Arial" w:cs="Arial"/>
          <w:sz w:val="24"/>
          <w:szCs w:val="24"/>
        </w:rPr>
        <w:t xml:space="preserve"> most reduced level</w:t>
      </w:r>
      <w:r w:rsidR="009564B9">
        <w:rPr>
          <w:rFonts w:ascii="Arial" w:hAnsi="Arial" w:cs="Arial"/>
          <w:sz w:val="24"/>
          <w:szCs w:val="24"/>
        </w:rPr>
        <w:t xml:space="preserve"> </w:t>
      </w:r>
      <w:r w:rsidR="00D55D8D">
        <w:rPr>
          <w:rFonts w:ascii="Arial" w:hAnsi="Arial" w:cs="Arial"/>
          <w:sz w:val="24"/>
          <w:szCs w:val="24"/>
        </w:rPr>
        <w:t xml:space="preserve">is the </w:t>
      </w:r>
      <w:r w:rsidR="008D7C6B">
        <w:rPr>
          <w:rFonts w:ascii="Arial" w:hAnsi="Arial" w:cs="Arial"/>
          <w:sz w:val="24"/>
          <w:szCs w:val="24"/>
        </w:rPr>
        <w:t>basic human psychological need for survival</w:t>
      </w:r>
      <w:r w:rsidR="00B8142A">
        <w:rPr>
          <w:rFonts w:ascii="Arial" w:hAnsi="Arial" w:cs="Arial"/>
          <w:sz w:val="24"/>
          <w:szCs w:val="24"/>
        </w:rPr>
        <w:t xml:space="preserve">. This </w:t>
      </w:r>
      <w:r w:rsidR="00304793">
        <w:rPr>
          <w:rFonts w:ascii="Arial" w:hAnsi="Arial" w:cs="Arial"/>
          <w:sz w:val="24"/>
          <w:szCs w:val="24"/>
        </w:rPr>
        <w:t>foundation level</w:t>
      </w:r>
      <w:r w:rsidR="00B8142A">
        <w:rPr>
          <w:rFonts w:ascii="Arial" w:hAnsi="Arial" w:cs="Arial"/>
          <w:sz w:val="24"/>
          <w:szCs w:val="24"/>
        </w:rPr>
        <w:t xml:space="preserve"> </w:t>
      </w:r>
      <w:r w:rsidR="008D7C6B">
        <w:rPr>
          <w:rFonts w:ascii="Arial" w:hAnsi="Arial" w:cs="Arial"/>
          <w:sz w:val="24"/>
          <w:szCs w:val="24"/>
        </w:rPr>
        <w:t xml:space="preserve">requires us </w:t>
      </w:r>
      <w:r w:rsidR="004A4AA1">
        <w:rPr>
          <w:rFonts w:ascii="Arial" w:hAnsi="Arial" w:cs="Arial"/>
          <w:sz w:val="24"/>
          <w:szCs w:val="24"/>
        </w:rPr>
        <w:t xml:space="preserve">to </w:t>
      </w:r>
      <w:r w:rsidR="0049409F">
        <w:rPr>
          <w:rFonts w:ascii="Arial" w:hAnsi="Arial" w:cs="Arial"/>
          <w:sz w:val="24"/>
          <w:szCs w:val="24"/>
        </w:rPr>
        <w:t>obtain</w:t>
      </w:r>
      <w:r w:rsidR="008D7C6B">
        <w:rPr>
          <w:rFonts w:ascii="Arial" w:hAnsi="Arial" w:cs="Arial"/>
          <w:sz w:val="24"/>
          <w:szCs w:val="24"/>
        </w:rPr>
        <w:t xml:space="preserve"> food, water, warmth, and rest</w:t>
      </w:r>
      <w:r w:rsidR="000A2122">
        <w:rPr>
          <w:rFonts w:ascii="Arial" w:hAnsi="Arial" w:cs="Arial"/>
          <w:sz w:val="24"/>
          <w:szCs w:val="24"/>
        </w:rPr>
        <w:t xml:space="preserve"> in order for those </w:t>
      </w:r>
      <w:r w:rsidR="00304793">
        <w:rPr>
          <w:rFonts w:ascii="Arial" w:hAnsi="Arial" w:cs="Arial"/>
          <w:sz w:val="24"/>
          <w:szCs w:val="24"/>
        </w:rPr>
        <w:t xml:space="preserve">fundamental </w:t>
      </w:r>
      <w:r w:rsidR="000A2122">
        <w:rPr>
          <w:rFonts w:ascii="Arial" w:hAnsi="Arial" w:cs="Arial"/>
          <w:sz w:val="24"/>
          <w:szCs w:val="24"/>
        </w:rPr>
        <w:t>needs to be met</w:t>
      </w:r>
      <w:r w:rsidR="008D7C6B">
        <w:rPr>
          <w:rFonts w:ascii="Arial" w:hAnsi="Arial" w:cs="Arial"/>
          <w:sz w:val="24"/>
          <w:szCs w:val="24"/>
        </w:rPr>
        <w:t xml:space="preserve">. </w:t>
      </w:r>
      <w:r w:rsidR="00304793">
        <w:rPr>
          <w:rFonts w:ascii="Arial" w:hAnsi="Arial" w:cs="Arial"/>
          <w:sz w:val="24"/>
          <w:szCs w:val="24"/>
        </w:rPr>
        <w:t>Therefore, t</w:t>
      </w:r>
      <w:r w:rsidR="008D7C6B">
        <w:rPr>
          <w:rFonts w:ascii="Arial" w:hAnsi="Arial" w:cs="Arial"/>
          <w:sz w:val="24"/>
          <w:szCs w:val="24"/>
        </w:rPr>
        <w:t xml:space="preserve">hese elements can </w:t>
      </w:r>
      <w:r w:rsidR="009C4F21">
        <w:rPr>
          <w:rFonts w:ascii="Arial" w:hAnsi="Arial" w:cs="Arial"/>
          <w:sz w:val="24"/>
          <w:szCs w:val="24"/>
        </w:rPr>
        <w:t>apply</w:t>
      </w:r>
      <w:r w:rsidR="008D7C6B">
        <w:rPr>
          <w:rFonts w:ascii="Arial" w:hAnsi="Arial" w:cs="Arial"/>
          <w:sz w:val="24"/>
          <w:szCs w:val="24"/>
        </w:rPr>
        <w:t xml:space="preserve"> as inspiration and </w:t>
      </w:r>
      <w:r w:rsidR="009C4F21">
        <w:rPr>
          <w:rFonts w:ascii="Arial" w:hAnsi="Arial" w:cs="Arial"/>
          <w:sz w:val="24"/>
          <w:szCs w:val="24"/>
        </w:rPr>
        <w:t>introductory</w:t>
      </w:r>
      <w:r w:rsidR="008D7C6B">
        <w:rPr>
          <w:rFonts w:ascii="Arial" w:hAnsi="Arial" w:cs="Arial"/>
          <w:sz w:val="24"/>
          <w:szCs w:val="24"/>
        </w:rPr>
        <w:t xml:space="preserve"> cornerstones for </w:t>
      </w:r>
      <w:r w:rsidR="00E85B79">
        <w:rPr>
          <w:rFonts w:ascii="Arial" w:hAnsi="Arial" w:cs="Arial"/>
          <w:sz w:val="24"/>
          <w:szCs w:val="24"/>
        </w:rPr>
        <w:t xml:space="preserve">beginning to </w:t>
      </w:r>
      <w:r w:rsidR="008D7C6B">
        <w:rPr>
          <w:rFonts w:ascii="Arial" w:hAnsi="Arial" w:cs="Arial"/>
          <w:sz w:val="24"/>
          <w:szCs w:val="24"/>
        </w:rPr>
        <w:t xml:space="preserve">administer self-care. </w:t>
      </w:r>
    </w:p>
    <w:p w14:paraId="7E4059BB" w14:textId="77777777" w:rsidR="000A39BE" w:rsidRDefault="000A39BE" w:rsidP="008D7C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F04524" w14:textId="29FFD36D" w:rsidR="008D7C6B" w:rsidRDefault="008D7C6B" w:rsidP="008D7C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A22FDB4" wp14:editId="4B6BB543">
            <wp:extent cx="3242903" cy="1805940"/>
            <wp:effectExtent l="0" t="0" r="0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6769" cy="181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EBBC3" w14:textId="77777777" w:rsidR="000A39BE" w:rsidRDefault="000A39BE" w:rsidP="008D7C6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C6724F8" w14:textId="215DE3FB" w:rsidR="008D7C6B" w:rsidRPr="00C4768D" w:rsidRDefault="002757E8" w:rsidP="008D7C6B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suggestions in this worksheet are designed to be </w:t>
      </w:r>
      <w:r w:rsidR="00F17057">
        <w:rPr>
          <w:rFonts w:ascii="Arial" w:hAnsi="Arial" w:cs="Arial"/>
          <w:sz w:val="24"/>
          <w:szCs w:val="24"/>
        </w:rPr>
        <w:t xml:space="preserve">undertaken throughout the day, collectively amounting to 30 minutes. However, there is no reason why </w:t>
      </w:r>
      <w:r w:rsidR="00C67861">
        <w:rPr>
          <w:rFonts w:ascii="Arial" w:hAnsi="Arial" w:cs="Arial"/>
          <w:sz w:val="24"/>
          <w:szCs w:val="24"/>
        </w:rPr>
        <w:t>you cannot carry out multiple suggestions in a shorter</w:t>
      </w:r>
      <w:r w:rsidR="008349A9">
        <w:rPr>
          <w:rFonts w:ascii="Arial" w:hAnsi="Arial" w:cs="Arial"/>
          <w:sz w:val="24"/>
          <w:szCs w:val="24"/>
        </w:rPr>
        <w:t xml:space="preserve"> timeframe</w:t>
      </w:r>
      <w:r w:rsidR="00C67861">
        <w:rPr>
          <w:rFonts w:ascii="Arial" w:hAnsi="Arial" w:cs="Arial"/>
          <w:sz w:val="24"/>
          <w:szCs w:val="24"/>
        </w:rPr>
        <w:t xml:space="preserve">, for example </w:t>
      </w:r>
      <w:r w:rsidR="008349A9">
        <w:rPr>
          <w:rFonts w:ascii="Arial" w:hAnsi="Arial" w:cs="Arial"/>
          <w:sz w:val="24"/>
          <w:szCs w:val="24"/>
        </w:rPr>
        <w:t xml:space="preserve">a </w:t>
      </w:r>
      <w:r w:rsidR="00C67861">
        <w:rPr>
          <w:rFonts w:ascii="Arial" w:hAnsi="Arial" w:cs="Arial"/>
          <w:sz w:val="24"/>
          <w:szCs w:val="24"/>
        </w:rPr>
        <w:t xml:space="preserve">30-minute period. </w:t>
      </w:r>
      <w:r w:rsidR="008349A9">
        <w:rPr>
          <w:rFonts w:ascii="Arial" w:hAnsi="Arial" w:cs="Arial"/>
          <w:sz w:val="24"/>
          <w:szCs w:val="24"/>
        </w:rPr>
        <w:t xml:space="preserve">Once you </w:t>
      </w:r>
      <w:r w:rsidR="00C567AF">
        <w:rPr>
          <w:rFonts w:ascii="Arial" w:hAnsi="Arial" w:cs="Arial"/>
          <w:sz w:val="24"/>
          <w:szCs w:val="24"/>
        </w:rPr>
        <w:t xml:space="preserve">become more familiar you will be able to call upon your preferred self-care acts. </w:t>
      </w:r>
      <w:r w:rsidR="008D7C6B">
        <w:rPr>
          <w:rFonts w:ascii="Arial" w:hAnsi="Arial" w:cs="Arial"/>
          <w:sz w:val="24"/>
          <w:szCs w:val="24"/>
        </w:rPr>
        <w:t xml:space="preserve">Please note there is no hard and fast rule to self-care. </w:t>
      </w:r>
      <w:r w:rsidR="009536BF">
        <w:rPr>
          <w:rFonts w:ascii="Arial" w:hAnsi="Arial" w:cs="Arial"/>
          <w:sz w:val="24"/>
          <w:szCs w:val="24"/>
        </w:rPr>
        <w:t>Although,</w:t>
      </w:r>
      <w:r w:rsidR="00F0171B">
        <w:rPr>
          <w:rFonts w:ascii="Arial" w:hAnsi="Arial" w:cs="Arial"/>
          <w:sz w:val="24"/>
          <w:szCs w:val="24"/>
        </w:rPr>
        <w:t xml:space="preserve"> </w:t>
      </w:r>
      <w:r w:rsidR="008D7C6B">
        <w:rPr>
          <w:rFonts w:ascii="Arial" w:hAnsi="Arial" w:cs="Arial"/>
          <w:sz w:val="24"/>
          <w:szCs w:val="24"/>
        </w:rPr>
        <w:t xml:space="preserve">we </w:t>
      </w:r>
      <w:r w:rsidR="000A39BE">
        <w:rPr>
          <w:rFonts w:ascii="Arial" w:hAnsi="Arial" w:cs="Arial"/>
          <w:sz w:val="24"/>
          <w:szCs w:val="24"/>
        </w:rPr>
        <w:t>must</w:t>
      </w:r>
      <w:r w:rsidR="00F0171B">
        <w:rPr>
          <w:rFonts w:ascii="Arial" w:hAnsi="Arial" w:cs="Arial"/>
          <w:sz w:val="24"/>
          <w:szCs w:val="24"/>
        </w:rPr>
        <w:t xml:space="preserve"> </w:t>
      </w:r>
      <w:r w:rsidR="008D7C6B">
        <w:rPr>
          <w:rFonts w:ascii="Arial" w:hAnsi="Arial" w:cs="Arial"/>
          <w:sz w:val="24"/>
          <w:szCs w:val="24"/>
        </w:rPr>
        <w:t>acknowledge individual differences</w:t>
      </w:r>
      <w:r w:rsidR="008A3691">
        <w:rPr>
          <w:rFonts w:ascii="Arial" w:hAnsi="Arial" w:cs="Arial"/>
          <w:sz w:val="24"/>
          <w:szCs w:val="24"/>
        </w:rPr>
        <w:t>:</w:t>
      </w:r>
      <w:r w:rsidR="008D7C6B">
        <w:rPr>
          <w:rFonts w:ascii="Arial" w:hAnsi="Arial" w:cs="Arial"/>
          <w:sz w:val="24"/>
          <w:szCs w:val="24"/>
        </w:rPr>
        <w:t xml:space="preserve"> what works for one person can be less effective for another. As with most thing</w:t>
      </w:r>
      <w:r w:rsidR="00C87AE0">
        <w:rPr>
          <w:rFonts w:ascii="Arial" w:hAnsi="Arial" w:cs="Arial"/>
          <w:sz w:val="24"/>
          <w:szCs w:val="24"/>
        </w:rPr>
        <w:t>s</w:t>
      </w:r>
      <w:r w:rsidR="008D7C6B">
        <w:rPr>
          <w:rFonts w:ascii="Arial" w:hAnsi="Arial" w:cs="Arial"/>
          <w:sz w:val="24"/>
          <w:szCs w:val="24"/>
        </w:rPr>
        <w:t xml:space="preserve">, try different forms of self-care to locate the sweet spot. Moreover, allow acknowledgement of kind gestures that you are consciously making towards oneself. For example, if you chose to go to bed early; </w:t>
      </w:r>
      <w:r w:rsidR="008D7C6B" w:rsidRPr="00C4768D">
        <w:rPr>
          <w:rFonts w:ascii="Arial" w:hAnsi="Arial" w:cs="Arial"/>
          <w:i/>
          <w:iCs/>
          <w:sz w:val="24"/>
          <w:szCs w:val="24"/>
        </w:rPr>
        <w:t>you are doing so in the name of self-care.</w:t>
      </w:r>
    </w:p>
    <w:p w14:paraId="2EB43D5C" w14:textId="18B2DB6F" w:rsidR="00EF64C4" w:rsidRDefault="00EF64C4" w:rsidP="00AF08B8">
      <w:pPr>
        <w:rPr>
          <w:rFonts w:ascii="Arial" w:hAnsi="Arial" w:cs="Arial"/>
          <w:b/>
          <w:bCs/>
          <w:sz w:val="24"/>
          <w:szCs w:val="24"/>
        </w:rPr>
        <w:sectPr w:rsidR="00EF64C4" w:rsidSect="00C22D1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192617" w14:textId="77777777" w:rsidR="00273238" w:rsidRDefault="00273238" w:rsidP="009536BF">
      <w:pPr>
        <w:rPr>
          <w:rFonts w:ascii="Arial" w:hAnsi="Arial" w:cs="Arial"/>
          <w:b/>
          <w:bCs/>
          <w:sz w:val="24"/>
          <w:szCs w:val="24"/>
        </w:rPr>
        <w:sectPr w:rsidR="00273238" w:rsidSect="009536B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F8E053F" w14:textId="77777777" w:rsidR="00071B73" w:rsidRDefault="00071B73" w:rsidP="0049772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3665E9F" w14:textId="2FC5BA6F" w:rsidR="009536BF" w:rsidRDefault="009536BF" w:rsidP="0049772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Morning </w:t>
      </w:r>
      <w:r w:rsidRPr="00240168">
        <w:rPr>
          <w:rFonts w:ascii="Arial" w:hAnsi="Arial" w:cs="Arial"/>
          <w:b/>
          <w:bCs/>
          <w:sz w:val="24"/>
          <w:szCs w:val="24"/>
        </w:rPr>
        <w:t>‘</w:t>
      </w:r>
      <w:r>
        <w:rPr>
          <w:rFonts w:ascii="Arial" w:hAnsi="Arial" w:cs="Arial"/>
          <w:b/>
          <w:bCs/>
          <w:sz w:val="24"/>
          <w:szCs w:val="24"/>
        </w:rPr>
        <w:t>I will</w:t>
      </w:r>
      <w:r w:rsidRPr="00240168">
        <w:rPr>
          <w:rFonts w:ascii="Arial" w:hAnsi="Arial" w:cs="Arial"/>
          <w:b/>
          <w:bCs/>
          <w:sz w:val="24"/>
          <w:szCs w:val="24"/>
        </w:rPr>
        <w:t>’ check in</w:t>
      </w:r>
    </w:p>
    <w:p w14:paraId="6948EA27" w14:textId="65415F2E" w:rsidR="009536BF" w:rsidRDefault="009536BF" w:rsidP="00497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Nourish my body with nutritious food</w:t>
      </w:r>
    </w:p>
    <w:p w14:paraId="2D4BC5B1" w14:textId="17ED661E" w:rsidR="009536BF" w:rsidRDefault="009536BF" w:rsidP="00497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to focus on hydration</w:t>
      </w:r>
    </w:p>
    <w:p w14:paraId="4EEBE3E0" w14:textId="77777777" w:rsidR="009536BF" w:rsidRDefault="009536BF" w:rsidP="00497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Acknowledge gratitude for at least one thing a day</w:t>
      </w:r>
    </w:p>
    <w:p w14:paraId="4A91FAA4" w14:textId="42A59491" w:rsidR="009536BF" w:rsidRDefault="009536BF" w:rsidP="00497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Prioritise rest (or sleep)</w:t>
      </w:r>
    </w:p>
    <w:p w14:paraId="5D493F7E" w14:textId="77777777" w:rsidR="009536BF" w:rsidRDefault="009536BF" w:rsidP="00497720">
      <w:pPr>
        <w:jc w:val="both"/>
        <w:rPr>
          <w:rFonts w:ascii="Arial" w:hAnsi="Arial" w:cs="Arial"/>
          <w:sz w:val="24"/>
          <w:szCs w:val="24"/>
        </w:rPr>
      </w:pPr>
    </w:p>
    <w:p w14:paraId="5E159D69" w14:textId="77777777" w:rsidR="009536BF" w:rsidRPr="00433A79" w:rsidRDefault="009536BF" w:rsidP="0049772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3A79">
        <w:rPr>
          <w:rFonts w:ascii="Arial" w:hAnsi="Arial" w:cs="Arial"/>
          <w:b/>
          <w:bCs/>
          <w:sz w:val="24"/>
          <w:szCs w:val="24"/>
        </w:rPr>
        <w:t>Daily do’s</w:t>
      </w:r>
      <w:r>
        <w:rPr>
          <w:rFonts w:ascii="Arial" w:hAnsi="Arial" w:cs="Arial"/>
          <w:b/>
          <w:bCs/>
          <w:sz w:val="24"/>
          <w:szCs w:val="24"/>
        </w:rPr>
        <w:t xml:space="preserve"> (or at least tries)</w:t>
      </w:r>
      <w:r w:rsidRPr="00433A79">
        <w:rPr>
          <w:rFonts w:ascii="Arial" w:hAnsi="Arial" w:cs="Arial"/>
          <w:b/>
          <w:bCs/>
          <w:sz w:val="24"/>
          <w:szCs w:val="24"/>
        </w:rPr>
        <w:t>:</w:t>
      </w:r>
    </w:p>
    <w:p w14:paraId="7E44C0C6" w14:textId="3302E658" w:rsidR="009536BF" w:rsidRDefault="009536BF" w:rsidP="00497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a walk. </w:t>
      </w:r>
    </w:p>
    <w:p w14:paraId="1D284512" w14:textId="64AF0083" w:rsidR="0018671A" w:rsidRDefault="0018671A" w:rsidP="00497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outside, acknowledge the warmth of the rays on your skin. </w:t>
      </w:r>
    </w:p>
    <w:p w14:paraId="28B3925C" w14:textId="7286C46A" w:rsidR="0018671A" w:rsidRDefault="0018671A" w:rsidP="00497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deep ‘conscious’ breaths</w:t>
      </w:r>
    </w:p>
    <w:p w14:paraId="2CEE8494" w14:textId="77777777" w:rsidR="0018671A" w:rsidRDefault="0018671A" w:rsidP="00497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Saying ‘no’ if you say ‘yes’ more than you should.</w:t>
      </w:r>
    </w:p>
    <w:p w14:paraId="5560EEB7" w14:textId="5CA4F0A0" w:rsidR="0018671A" w:rsidRDefault="0018671A" w:rsidP="00497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Stretching in a seated position.</w:t>
      </w:r>
    </w:p>
    <w:p w14:paraId="03BCD393" w14:textId="77777777" w:rsidR="00023CE7" w:rsidRDefault="00023CE7" w:rsidP="00497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Seeing or hearing from a friendly face.</w:t>
      </w:r>
    </w:p>
    <w:p w14:paraId="119BEF83" w14:textId="77777777" w:rsidR="00A81E3C" w:rsidRDefault="00A81E3C" w:rsidP="00497720">
      <w:pPr>
        <w:jc w:val="both"/>
        <w:rPr>
          <w:rFonts w:ascii="Arial" w:hAnsi="Arial" w:cs="Arial"/>
          <w:sz w:val="24"/>
          <w:szCs w:val="24"/>
        </w:rPr>
      </w:pPr>
    </w:p>
    <w:p w14:paraId="07509A36" w14:textId="64AF0E52" w:rsidR="00A81E3C" w:rsidRDefault="00A81E3C" w:rsidP="00497720">
      <w:pPr>
        <w:jc w:val="both"/>
        <w:rPr>
          <w:rFonts w:ascii="Arial" w:hAnsi="Arial" w:cs="Arial"/>
          <w:sz w:val="24"/>
          <w:szCs w:val="24"/>
        </w:rPr>
      </w:pPr>
      <w:r w:rsidRPr="00C276AB">
        <w:rPr>
          <w:rFonts w:ascii="Arial" w:hAnsi="Arial" w:cs="Arial"/>
          <w:b/>
          <w:bCs/>
          <w:sz w:val="24"/>
          <w:szCs w:val="24"/>
        </w:rPr>
        <w:t>Extra sprinkles of self-care:</w:t>
      </w:r>
    </w:p>
    <w:p w14:paraId="17133A6A" w14:textId="26402ED0" w:rsidR="0018671A" w:rsidRDefault="0018671A" w:rsidP="00497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Apportion some ‘me time’ once a week. </w:t>
      </w:r>
    </w:p>
    <w:p w14:paraId="57B4B5D8" w14:textId="77777777" w:rsidR="0018671A" w:rsidRDefault="0018671A" w:rsidP="00497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Chose those you spend time with and perhaps consciously decide to spend time with those who are kind or positive, or both.</w:t>
      </w:r>
    </w:p>
    <w:p w14:paraId="4AB1084B" w14:textId="77777777" w:rsidR="0018671A" w:rsidRDefault="0018671A" w:rsidP="00497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Celebrate wins however small they maybe. </w:t>
      </w:r>
    </w:p>
    <w:p w14:paraId="48D41E38" w14:textId="77777777" w:rsidR="008B61C0" w:rsidRDefault="00074543" w:rsidP="00497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Speak to yourself as though you are speaking to a friend. </w:t>
      </w:r>
      <w:r w:rsidR="00FB1793">
        <w:rPr>
          <w:rFonts w:ascii="Arial" w:hAnsi="Arial" w:cs="Arial"/>
          <w:sz w:val="24"/>
          <w:szCs w:val="24"/>
        </w:rPr>
        <w:t xml:space="preserve">In essence, </w:t>
      </w:r>
      <w:r w:rsidR="00BC10A3">
        <w:rPr>
          <w:rFonts w:ascii="Arial" w:hAnsi="Arial" w:cs="Arial"/>
          <w:sz w:val="24"/>
          <w:szCs w:val="24"/>
        </w:rPr>
        <w:t>lessening focus on the</w:t>
      </w:r>
      <w:r w:rsidR="0018671A">
        <w:rPr>
          <w:rFonts w:ascii="Arial" w:hAnsi="Arial" w:cs="Arial"/>
          <w:sz w:val="24"/>
          <w:szCs w:val="24"/>
        </w:rPr>
        <w:t xml:space="preserve"> inner </w:t>
      </w:r>
      <w:r w:rsidR="00207D6F">
        <w:rPr>
          <w:rFonts w:ascii="Arial" w:hAnsi="Arial" w:cs="Arial"/>
          <w:sz w:val="24"/>
          <w:szCs w:val="24"/>
        </w:rPr>
        <w:t>critic</w:t>
      </w:r>
      <w:r w:rsidR="0018671A">
        <w:rPr>
          <w:rFonts w:ascii="Arial" w:hAnsi="Arial" w:cs="Arial"/>
          <w:sz w:val="24"/>
          <w:szCs w:val="24"/>
        </w:rPr>
        <w:t xml:space="preserve">, </w:t>
      </w:r>
      <w:r w:rsidR="002935C4">
        <w:rPr>
          <w:rFonts w:ascii="Arial" w:hAnsi="Arial" w:cs="Arial"/>
          <w:sz w:val="24"/>
          <w:szCs w:val="24"/>
        </w:rPr>
        <w:t xml:space="preserve">while working towards </w:t>
      </w:r>
      <w:r w:rsidR="0018671A">
        <w:rPr>
          <w:rFonts w:ascii="Arial" w:hAnsi="Arial" w:cs="Arial"/>
          <w:sz w:val="24"/>
          <w:szCs w:val="24"/>
        </w:rPr>
        <w:t>more positive affirmation</w:t>
      </w:r>
      <w:r w:rsidR="002935C4">
        <w:rPr>
          <w:rFonts w:ascii="Arial" w:hAnsi="Arial" w:cs="Arial"/>
          <w:sz w:val="24"/>
          <w:szCs w:val="24"/>
        </w:rPr>
        <w:t xml:space="preserve">s. This </w:t>
      </w:r>
      <w:r w:rsidR="0018671A">
        <w:rPr>
          <w:rFonts w:ascii="Arial" w:hAnsi="Arial" w:cs="Arial"/>
          <w:sz w:val="24"/>
          <w:szCs w:val="24"/>
        </w:rPr>
        <w:t xml:space="preserve">is showing </w:t>
      </w:r>
      <w:r w:rsidR="00FF5E7D">
        <w:rPr>
          <w:rFonts w:ascii="Arial" w:hAnsi="Arial" w:cs="Arial"/>
          <w:sz w:val="24"/>
          <w:szCs w:val="24"/>
        </w:rPr>
        <w:t>oneself</w:t>
      </w:r>
      <w:r w:rsidR="0018671A">
        <w:rPr>
          <w:rFonts w:ascii="Arial" w:hAnsi="Arial" w:cs="Arial"/>
          <w:sz w:val="24"/>
          <w:szCs w:val="24"/>
        </w:rPr>
        <w:t xml:space="preserve"> kindness, rendering self-care. For example, </w:t>
      </w:r>
      <w:r w:rsidR="0018671A" w:rsidRPr="006E1DD7">
        <w:rPr>
          <w:rFonts w:ascii="Arial" w:hAnsi="Arial" w:cs="Arial"/>
          <w:i/>
          <w:iCs/>
          <w:sz w:val="24"/>
          <w:szCs w:val="24"/>
        </w:rPr>
        <w:t>I am worthy, I am a good friend, I make the best chocolate brownies</w:t>
      </w:r>
      <w:r w:rsidR="0018671A">
        <w:rPr>
          <w:rFonts w:ascii="Arial" w:hAnsi="Arial" w:cs="Arial"/>
          <w:sz w:val="24"/>
          <w:szCs w:val="24"/>
        </w:rPr>
        <w:t xml:space="preserve"> or anything else that comes to mind where you are recognising and championing your greatness and strengths.</w:t>
      </w:r>
    </w:p>
    <w:p w14:paraId="24E53626" w14:textId="53FA6A7D" w:rsidR="006857CE" w:rsidRPr="00AF367F" w:rsidRDefault="006857CE" w:rsidP="00497720">
      <w:pPr>
        <w:jc w:val="both"/>
        <w:rPr>
          <w:rFonts w:ascii="Arial" w:hAnsi="Arial" w:cs="Arial"/>
          <w:sz w:val="24"/>
          <w:szCs w:val="24"/>
        </w:rPr>
        <w:sectPr w:rsidR="006857CE" w:rsidRPr="00AF367F" w:rsidSect="008B61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961380A" w14:textId="77777777" w:rsidR="00071B73" w:rsidRDefault="00071B73" w:rsidP="0049772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15983BF" w14:textId="7948D005" w:rsidR="00B049C1" w:rsidRPr="00B049C1" w:rsidRDefault="00B049C1" w:rsidP="0049772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33A79">
        <w:rPr>
          <w:rFonts w:ascii="Arial" w:hAnsi="Arial" w:cs="Arial"/>
          <w:b/>
          <w:bCs/>
          <w:sz w:val="24"/>
          <w:szCs w:val="24"/>
        </w:rPr>
        <w:t>Evening thoughtfulness:</w:t>
      </w:r>
    </w:p>
    <w:p w14:paraId="3E4D8E4C" w14:textId="63DA8627" w:rsidR="00B049C1" w:rsidRDefault="00B049C1" w:rsidP="00497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Running a warm bath (bubbles optional)</w:t>
      </w:r>
    </w:p>
    <w:p w14:paraId="158195BB" w14:textId="690D4CF0" w:rsidR="00B049C1" w:rsidRDefault="00B049C1" w:rsidP="00497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Moisturising your skin and being aware of your own touch</w:t>
      </w:r>
    </w:p>
    <w:p w14:paraId="4415EB02" w14:textId="3AF81CBD" w:rsidR="00273238" w:rsidRDefault="00B049C1" w:rsidP="004977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some space away from devices or electronics</w:t>
      </w:r>
    </w:p>
    <w:p w14:paraId="6FB5BF19" w14:textId="77777777" w:rsidR="00EF2398" w:rsidRDefault="00EF2398" w:rsidP="00EF2398">
      <w:pPr>
        <w:jc w:val="both"/>
      </w:pPr>
      <w:r>
        <w:rPr>
          <w:rFonts w:ascii="Arial" w:hAnsi="Arial" w:cs="Arial"/>
          <w:sz w:val="24"/>
          <w:szCs w:val="24"/>
        </w:rPr>
        <w:t>Read before bed</w:t>
      </w:r>
    </w:p>
    <w:p w14:paraId="5B7341F2" w14:textId="77777777" w:rsidR="00EF2398" w:rsidRDefault="00EF2398" w:rsidP="00497720">
      <w:pPr>
        <w:jc w:val="both"/>
        <w:rPr>
          <w:rFonts w:ascii="Arial" w:hAnsi="Arial" w:cs="Arial"/>
          <w:sz w:val="24"/>
          <w:szCs w:val="24"/>
        </w:rPr>
      </w:pPr>
    </w:p>
    <w:p w14:paraId="29070980" w14:textId="43B3D97C" w:rsidR="007D37E2" w:rsidRDefault="007D37E2" w:rsidP="0049772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07CA813" w14:textId="77777777" w:rsidR="00071B73" w:rsidRDefault="00071B73" w:rsidP="0049772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AB70CA0" w14:textId="77777777" w:rsidR="00001B06" w:rsidRDefault="00001B06" w:rsidP="0049772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5704B5" w14:textId="529BB68C" w:rsidR="009536BF" w:rsidRDefault="007D37E2" w:rsidP="0049772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Final thoughts</w:t>
      </w:r>
      <w:r w:rsidR="008B61C0">
        <w:rPr>
          <w:rFonts w:ascii="Arial" w:hAnsi="Arial" w:cs="Arial"/>
          <w:b/>
          <w:bCs/>
          <w:sz w:val="24"/>
          <w:szCs w:val="24"/>
        </w:rPr>
        <w:t>:</w:t>
      </w:r>
    </w:p>
    <w:p w14:paraId="700994BB" w14:textId="359585C0" w:rsidR="00071B73" w:rsidRDefault="00AF367F" w:rsidP="00EA15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6829A2">
        <w:rPr>
          <w:rFonts w:ascii="Arial" w:hAnsi="Arial" w:cs="Arial"/>
          <w:sz w:val="24"/>
          <w:szCs w:val="24"/>
        </w:rPr>
        <w:t xml:space="preserve"> r</w:t>
      </w:r>
      <w:r w:rsidR="002D42CF" w:rsidRPr="007D37E2">
        <w:rPr>
          <w:rFonts w:ascii="Arial" w:hAnsi="Arial" w:cs="Arial"/>
          <w:sz w:val="24"/>
          <w:szCs w:val="24"/>
        </w:rPr>
        <w:t xml:space="preserve">emember </w:t>
      </w:r>
      <w:r w:rsidR="006829A2">
        <w:rPr>
          <w:rFonts w:ascii="Arial" w:hAnsi="Arial" w:cs="Arial"/>
          <w:sz w:val="24"/>
          <w:szCs w:val="24"/>
        </w:rPr>
        <w:t xml:space="preserve">that </w:t>
      </w:r>
      <w:r w:rsidR="002D42CF" w:rsidRPr="007D37E2">
        <w:rPr>
          <w:rFonts w:ascii="Arial" w:hAnsi="Arial" w:cs="Arial"/>
          <w:sz w:val="24"/>
          <w:szCs w:val="24"/>
        </w:rPr>
        <w:t xml:space="preserve">Rome </w:t>
      </w:r>
      <w:r w:rsidR="007D37E2" w:rsidRPr="007D37E2">
        <w:rPr>
          <w:rFonts w:ascii="Arial" w:hAnsi="Arial" w:cs="Arial"/>
          <w:sz w:val="24"/>
          <w:szCs w:val="24"/>
        </w:rPr>
        <w:t>was not</w:t>
      </w:r>
      <w:r w:rsidR="002D42CF" w:rsidRPr="007D37E2">
        <w:rPr>
          <w:rFonts w:ascii="Arial" w:hAnsi="Arial" w:cs="Arial"/>
          <w:sz w:val="24"/>
          <w:szCs w:val="24"/>
        </w:rPr>
        <w:t xml:space="preserve"> built in a day. Like all skills</w:t>
      </w:r>
      <w:r w:rsidR="006806EA">
        <w:rPr>
          <w:rFonts w:ascii="Arial" w:hAnsi="Arial" w:cs="Arial"/>
          <w:sz w:val="24"/>
          <w:szCs w:val="24"/>
        </w:rPr>
        <w:t>, t</w:t>
      </w:r>
      <w:r w:rsidR="002D42CF" w:rsidRPr="007D37E2">
        <w:rPr>
          <w:rFonts w:ascii="Arial" w:hAnsi="Arial" w:cs="Arial"/>
          <w:sz w:val="24"/>
          <w:szCs w:val="24"/>
        </w:rPr>
        <w:t xml:space="preserve">he skill of </w:t>
      </w:r>
      <w:r w:rsidR="006806EA" w:rsidRPr="007D37E2">
        <w:rPr>
          <w:rFonts w:ascii="Arial" w:hAnsi="Arial" w:cs="Arial"/>
          <w:sz w:val="24"/>
          <w:szCs w:val="24"/>
        </w:rPr>
        <w:t>self-care</w:t>
      </w:r>
      <w:r w:rsidR="002D42CF" w:rsidRPr="007D37E2">
        <w:rPr>
          <w:rFonts w:ascii="Arial" w:hAnsi="Arial" w:cs="Arial"/>
          <w:sz w:val="24"/>
          <w:szCs w:val="24"/>
        </w:rPr>
        <w:t xml:space="preserve"> is</w:t>
      </w:r>
      <w:r w:rsidR="006806EA">
        <w:rPr>
          <w:rFonts w:ascii="Arial" w:hAnsi="Arial" w:cs="Arial"/>
          <w:sz w:val="24"/>
          <w:szCs w:val="24"/>
        </w:rPr>
        <w:t xml:space="preserve"> an </w:t>
      </w:r>
      <w:r w:rsidR="000C6535">
        <w:rPr>
          <w:rFonts w:ascii="Arial" w:hAnsi="Arial" w:cs="Arial"/>
          <w:sz w:val="24"/>
          <w:szCs w:val="24"/>
        </w:rPr>
        <w:t>ever-evolving</w:t>
      </w:r>
      <w:r w:rsidR="00E6172F">
        <w:rPr>
          <w:rFonts w:ascii="Arial" w:hAnsi="Arial" w:cs="Arial"/>
          <w:sz w:val="24"/>
          <w:szCs w:val="24"/>
        </w:rPr>
        <w:t xml:space="preserve"> practice</w:t>
      </w:r>
      <w:r w:rsidR="00BF3B8A">
        <w:rPr>
          <w:rFonts w:ascii="Arial" w:hAnsi="Arial" w:cs="Arial"/>
          <w:sz w:val="24"/>
          <w:szCs w:val="24"/>
        </w:rPr>
        <w:t xml:space="preserve"> which takes </w:t>
      </w:r>
      <w:r w:rsidR="005465AC">
        <w:rPr>
          <w:rFonts w:ascii="Arial" w:hAnsi="Arial" w:cs="Arial"/>
          <w:sz w:val="24"/>
          <w:szCs w:val="24"/>
        </w:rPr>
        <w:t xml:space="preserve">self- </w:t>
      </w:r>
      <w:r w:rsidR="00337314">
        <w:rPr>
          <w:rFonts w:ascii="Arial" w:hAnsi="Arial" w:cs="Arial"/>
          <w:sz w:val="24"/>
          <w:szCs w:val="24"/>
        </w:rPr>
        <w:t>kindness</w:t>
      </w:r>
      <w:r w:rsidR="001A00C5">
        <w:rPr>
          <w:rFonts w:ascii="Arial" w:hAnsi="Arial" w:cs="Arial"/>
          <w:sz w:val="24"/>
          <w:szCs w:val="24"/>
        </w:rPr>
        <w:t xml:space="preserve">, </w:t>
      </w:r>
      <w:r w:rsidR="00337314">
        <w:rPr>
          <w:rFonts w:ascii="Arial" w:hAnsi="Arial" w:cs="Arial"/>
          <w:sz w:val="24"/>
          <w:szCs w:val="24"/>
        </w:rPr>
        <w:t>repetition</w:t>
      </w:r>
      <w:r w:rsidR="00EA155F">
        <w:rPr>
          <w:rFonts w:ascii="Arial" w:hAnsi="Arial" w:cs="Arial"/>
          <w:sz w:val="24"/>
          <w:szCs w:val="24"/>
        </w:rPr>
        <w:t>,</w:t>
      </w:r>
      <w:r w:rsidR="001A00C5">
        <w:rPr>
          <w:rFonts w:ascii="Arial" w:hAnsi="Arial" w:cs="Arial"/>
          <w:sz w:val="24"/>
          <w:szCs w:val="24"/>
        </w:rPr>
        <w:t xml:space="preserve"> </w:t>
      </w:r>
      <w:r w:rsidR="00FA1834">
        <w:rPr>
          <w:rFonts w:ascii="Arial" w:hAnsi="Arial" w:cs="Arial"/>
          <w:sz w:val="24"/>
          <w:szCs w:val="24"/>
        </w:rPr>
        <w:t>patience,</w:t>
      </w:r>
      <w:r w:rsidR="00337314">
        <w:rPr>
          <w:rFonts w:ascii="Arial" w:hAnsi="Arial" w:cs="Arial"/>
          <w:sz w:val="24"/>
          <w:szCs w:val="24"/>
        </w:rPr>
        <w:t xml:space="preserve"> </w:t>
      </w:r>
      <w:r w:rsidR="001A00C5">
        <w:rPr>
          <w:rFonts w:ascii="Arial" w:hAnsi="Arial" w:cs="Arial"/>
          <w:sz w:val="24"/>
          <w:szCs w:val="24"/>
        </w:rPr>
        <w:t>and time</w:t>
      </w:r>
      <w:r w:rsidR="000C6535">
        <w:rPr>
          <w:rFonts w:ascii="Arial" w:hAnsi="Arial" w:cs="Arial"/>
          <w:sz w:val="24"/>
          <w:szCs w:val="24"/>
        </w:rPr>
        <w:t>.</w:t>
      </w:r>
      <w:r w:rsidR="00664414">
        <w:rPr>
          <w:rFonts w:ascii="Arial" w:hAnsi="Arial" w:cs="Arial"/>
          <w:sz w:val="24"/>
          <w:szCs w:val="24"/>
        </w:rPr>
        <w:t xml:space="preserve"> </w:t>
      </w:r>
      <w:r w:rsidR="006806EA">
        <w:rPr>
          <w:rFonts w:ascii="Arial" w:hAnsi="Arial" w:cs="Arial"/>
          <w:sz w:val="24"/>
          <w:szCs w:val="24"/>
        </w:rPr>
        <w:t xml:space="preserve"> </w:t>
      </w:r>
    </w:p>
    <w:p w14:paraId="4438D970" w14:textId="77777777" w:rsidR="006857CE" w:rsidRDefault="006857CE" w:rsidP="00EA155F">
      <w:pPr>
        <w:rPr>
          <w:rFonts w:ascii="Arial" w:hAnsi="Arial" w:cs="Arial"/>
          <w:sz w:val="24"/>
          <w:szCs w:val="24"/>
        </w:rPr>
      </w:pPr>
    </w:p>
    <w:p w14:paraId="4386F3C1" w14:textId="20BA0E6B" w:rsidR="00FA1834" w:rsidRPr="00FA1834" w:rsidRDefault="00410FF4" w:rsidP="00EA155F">
      <w:pPr>
        <w:rPr>
          <w:rFonts w:ascii="Arial" w:hAnsi="Arial" w:cs="Arial"/>
          <w:b/>
          <w:bCs/>
          <w:sz w:val="24"/>
          <w:szCs w:val="24"/>
        </w:rPr>
      </w:pPr>
      <w:r w:rsidRPr="00FA1834">
        <w:rPr>
          <w:rFonts w:ascii="Arial" w:hAnsi="Arial" w:cs="Arial"/>
          <w:b/>
          <w:bCs/>
          <w:sz w:val="24"/>
          <w:szCs w:val="24"/>
        </w:rPr>
        <w:t xml:space="preserve">Note to future self: </w:t>
      </w:r>
    </w:p>
    <w:p w14:paraId="2A143D84" w14:textId="4536F039" w:rsidR="00A63EA0" w:rsidRDefault="00410FF4" w:rsidP="00EF2398">
      <w:r w:rsidRPr="007D37E2">
        <w:rPr>
          <w:rFonts w:ascii="Arial" w:hAnsi="Arial" w:cs="Arial"/>
          <w:sz w:val="24"/>
          <w:szCs w:val="24"/>
        </w:rPr>
        <w:t xml:space="preserve">I wish you </w:t>
      </w:r>
      <w:r w:rsidR="000C6535">
        <w:rPr>
          <w:rFonts w:ascii="Arial" w:hAnsi="Arial" w:cs="Arial"/>
          <w:sz w:val="24"/>
          <w:szCs w:val="24"/>
        </w:rPr>
        <w:t xml:space="preserve">to </w:t>
      </w:r>
      <w:r w:rsidR="00345ABD" w:rsidRPr="007D37E2">
        <w:rPr>
          <w:rFonts w:ascii="Arial" w:hAnsi="Arial" w:cs="Arial"/>
          <w:sz w:val="24"/>
          <w:szCs w:val="24"/>
        </w:rPr>
        <w:t xml:space="preserve">know </w:t>
      </w:r>
      <w:r w:rsidR="005465AC">
        <w:rPr>
          <w:rFonts w:ascii="Arial" w:hAnsi="Arial" w:cs="Arial"/>
          <w:sz w:val="24"/>
          <w:szCs w:val="24"/>
        </w:rPr>
        <w:t xml:space="preserve">that </w:t>
      </w:r>
      <w:r w:rsidR="00345ABD" w:rsidRPr="007D37E2">
        <w:rPr>
          <w:rFonts w:ascii="Arial" w:hAnsi="Arial" w:cs="Arial"/>
          <w:sz w:val="24"/>
          <w:szCs w:val="24"/>
        </w:rPr>
        <w:t xml:space="preserve">the </w:t>
      </w:r>
      <w:r w:rsidR="007D37E2" w:rsidRPr="007D37E2">
        <w:rPr>
          <w:rFonts w:ascii="Arial" w:hAnsi="Arial" w:cs="Arial"/>
          <w:sz w:val="24"/>
          <w:szCs w:val="24"/>
        </w:rPr>
        <w:t>attempts</w:t>
      </w:r>
      <w:r w:rsidR="000C6535">
        <w:rPr>
          <w:rFonts w:ascii="Arial" w:hAnsi="Arial" w:cs="Arial"/>
          <w:sz w:val="24"/>
          <w:szCs w:val="24"/>
        </w:rPr>
        <w:t xml:space="preserve"> of self-</w:t>
      </w:r>
      <w:r w:rsidR="00EA155F">
        <w:rPr>
          <w:rFonts w:ascii="Arial" w:hAnsi="Arial" w:cs="Arial"/>
          <w:sz w:val="24"/>
          <w:szCs w:val="24"/>
        </w:rPr>
        <w:t xml:space="preserve">care </w:t>
      </w:r>
      <w:r w:rsidR="00EA155F" w:rsidRPr="007D37E2">
        <w:rPr>
          <w:rFonts w:ascii="Arial" w:hAnsi="Arial" w:cs="Arial"/>
          <w:sz w:val="24"/>
          <w:szCs w:val="24"/>
        </w:rPr>
        <w:t>I</w:t>
      </w:r>
      <w:r w:rsidR="007D37E2" w:rsidRPr="007D37E2">
        <w:rPr>
          <w:rFonts w:ascii="Arial" w:hAnsi="Arial" w:cs="Arial"/>
          <w:sz w:val="24"/>
          <w:szCs w:val="24"/>
        </w:rPr>
        <w:t xml:space="preserve"> make today</w:t>
      </w:r>
      <w:r w:rsidR="000C6535">
        <w:rPr>
          <w:rFonts w:ascii="Arial" w:hAnsi="Arial" w:cs="Arial"/>
          <w:sz w:val="24"/>
          <w:szCs w:val="24"/>
        </w:rPr>
        <w:t xml:space="preserve"> are motivated by the knowledge that </w:t>
      </w:r>
      <w:r w:rsidR="00DC2B30">
        <w:rPr>
          <w:rFonts w:ascii="Arial" w:hAnsi="Arial" w:cs="Arial"/>
          <w:sz w:val="24"/>
          <w:szCs w:val="24"/>
        </w:rPr>
        <w:t xml:space="preserve">I one day will reflect to this day and acknowledge how far I have </w:t>
      </w:r>
      <w:r w:rsidR="00EA155F">
        <w:rPr>
          <w:rFonts w:ascii="Arial" w:hAnsi="Arial" w:cs="Arial"/>
          <w:sz w:val="24"/>
          <w:szCs w:val="24"/>
        </w:rPr>
        <w:t xml:space="preserve">come. </w:t>
      </w:r>
    </w:p>
    <w:p w14:paraId="49BC37BB" w14:textId="6588BCB4" w:rsidR="00A63EA0" w:rsidRPr="00CD4EF7" w:rsidRDefault="00A63EA0" w:rsidP="00497720">
      <w:pPr>
        <w:jc w:val="both"/>
        <w:rPr>
          <w:rFonts w:ascii="Arial" w:hAnsi="Arial" w:cs="Arial"/>
          <w:sz w:val="24"/>
          <w:szCs w:val="24"/>
        </w:rPr>
      </w:pPr>
    </w:p>
    <w:sectPr w:rsidR="00A63EA0" w:rsidRPr="00CD4EF7" w:rsidSect="008B61C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79F3" w14:textId="77777777" w:rsidR="009F65B1" w:rsidRDefault="009F65B1" w:rsidP="00B1487F">
      <w:pPr>
        <w:spacing w:after="0" w:line="240" w:lineRule="auto"/>
      </w:pPr>
      <w:r>
        <w:separator/>
      </w:r>
    </w:p>
  </w:endnote>
  <w:endnote w:type="continuationSeparator" w:id="0">
    <w:p w14:paraId="2B8D04BA" w14:textId="77777777" w:rsidR="009F65B1" w:rsidRDefault="009F65B1" w:rsidP="00B1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7CE3" w14:textId="35A3D40E" w:rsidR="00497720" w:rsidRPr="00497720" w:rsidRDefault="00497720">
    <w:pPr>
      <w:pStyle w:val="Footer"/>
      <w:jc w:val="center"/>
      <w:rPr>
        <w:rFonts w:ascii="Arial" w:hAnsi="Arial" w:cs="Arial"/>
        <w:caps/>
        <w:noProof/>
        <w:sz w:val="20"/>
        <w:szCs w:val="20"/>
      </w:rPr>
    </w:pPr>
    <w:r w:rsidRPr="00497720">
      <w:rPr>
        <w:rFonts w:ascii="Arial" w:hAnsi="Arial" w:cs="Arial"/>
        <w:caps/>
        <w:sz w:val="20"/>
        <w:szCs w:val="20"/>
      </w:rPr>
      <w:t>www.kindtonmind.org</w:t>
    </w:r>
  </w:p>
  <w:p w14:paraId="71E00700" w14:textId="77777777" w:rsidR="00497720" w:rsidRDefault="00497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FC4B" w14:textId="77777777" w:rsidR="009F65B1" w:rsidRDefault="009F65B1" w:rsidP="00B1487F">
      <w:pPr>
        <w:spacing w:after="0" w:line="240" w:lineRule="auto"/>
      </w:pPr>
      <w:r>
        <w:separator/>
      </w:r>
    </w:p>
  </w:footnote>
  <w:footnote w:type="continuationSeparator" w:id="0">
    <w:p w14:paraId="25339E6D" w14:textId="77777777" w:rsidR="009F65B1" w:rsidRDefault="009F65B1" w:rsidP="00B1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5D86" w14:textId="6BDAA2B5" w:rsidR="00C22D13" w:rsidRDefault="00C22D13" w:rsidP="00C22D13">
    <w:pPr>
      <w:pStyle w:val="Header"/>
      <w:jc w:val="center"/>
    </w:pPr>
    <w:r>
      <w:rPr>
        <w:noProof/>
      </w:rPr>
      <w:drawing>
        <wp:inline distT="0" distB="0" distL="0" distR="0" wp14:anchorId="763A4A95" wp14:editId="354C1A75">
          <wp:extent cx="1143000" cy="1119604"/>
          <wp:effectExtent l="0" t="0" r="0" b="0"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,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357" cy="114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A38386" w14:textId="37F98884" w:rsidR="00C22D13" w:rsidRPr="00C22D13" w:rsidRDefault="00C22D13" w:rsidP="00C22D13">
    <w:pPr>
      <w:pStyle w:val="Header"/>
      <w:jc w:val="center"/>
    </w:pPr>
    <w:r w:rsidRPr="000A4F98">
      <w:rPr>
        <w:rFonts w:ascii="Arial" w:hAnsi="Arial" w:cs="Arial"/>
        <w:b/>
        <w:bCs/>
        <w:sz w:val="28"/>
        <w:szCs w:val="28"/>
      </w:rPr>
      <w:t>Simplified 30- minute self-care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53FE"/>
    <w:multiLevelType w:val="hybridMultilevel"/>
    <w:tmpl w:val="42B819B8"/>
    <w:lvl w:ilvl="0" w:tplc="0809000F">
      <w:start w:val="1"/>
      <w:numFmt w:val="decimal"/>
      <w:lvlText w:val="%1."/>
      <w:lvlJc w:val="left"/>
      <w:pPr>
        <w:ind w:left="8724" w:hanging="360"/>
      </w:pPr>
    </w:lvl>
    <w:lvl w:ilvl="1" w:tplc="08090019">
      <w:start w:val="1"/>
      <w:numFmt w:val="lowerLetter"/>
      <w:lvlText w:val="%2."/>
      <w:lvlJc w:val="left"/>
      <w:pPr>
        <w:ind w:left="9444" w:hanging="360"/>
      </w:pPr>
    </w:lvl>
    <w:lvl w:ilvl="2" w:tplc="0809001B" w:tentative="1">
      <w:start w:val="1"/>
      <w:numFmt w:val="lowerRoman"/>
      <w:lvlText w:val="%3."/>
      <w:lvlJc w:val="right"/>
      <w:pPr>
        <w:ind w:left="10164" w:hanging="180"/>
      </w:pPr>
    </w:lvl>
    <w:lvl w:ilvl="3" w:tplc="0809000F" w:tentative="1">
      <w:start w:val="1"/>
      <w:numFmt w:val="decimal"/>
      <w:lvlText w:val="%4."/>
      <w:lvlJc w:val="left"/>
      <w:pPr>
        <w:ind w:left="10884" w:hanging="360"/>
      </w:pPr>
    </w:lvl>
    <w:lvl w:ilvl="4" w:tplc="08090019" w:tentative="1">
      <w:start w:val="1"/>
      <w:numFmt w:val="lowerLetter"/>
      <w:lvlText w:val="%5."/>
      <w:lvlJc w:val="left"/>
      <w:pPr>
        <w:ind w:left="11604" w:hanging="360"/>
      </w:pPr>
    </w:lvl>
    <w:lvl w:ilvl="5" w:tplc="0809001B" w:tentative="1">
      <w:start w:val="1"/>
      <w:numFmt w:val="lowerRoman"/>
      <w:lvlText w:val="%6."/>
      <w:lvlJc w:val="right"/>
      <w:pPr>
        <w:ind w:left="12324" w:hanging="180"/>
      </w:pPr>
    </w:lvl>
    <w:lvl w:ilvl="6" w:tplc="0809000F" w:tentative="1">
      <w:start w:val="1"/>
      <w:numFmt w:val="decimal"/>
      <w:lvlText w:val="%7."/>
      <w:lvlJc w:val="left"/>
      <w:pPr>
        <w:ind w:left="13044" w:hanging="360"/>
      </w:pPr>
    </w:lvl>
    <w:lvl w:ilvl="7" w:tplc="08090019" w:tentative="1">
      <w:start w:val="1"/>
      <w:numFmt w:val="lowerLetter"/>
      <w:lvlText w:val="%8."/>
      <w:lvlJc w:val="left"/>
      <w:pPr>
        <w:ind w:left="13764" w:hanging="360"/>
      </w:pPr>
    </w:lvl>
    <w:lvl w:ilvl="8" w:tplc="080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" w15:restartNumberingAfterBreak="0">
    <w:nsid w:val="4774666E"/>
    <w:multiLevelType w:val="hybridMultilevel"/>
    <w:tmpl w:val="7AE62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41B71"/>
    <w:multiLevelType w:val="hybridMultilevel"/>
    <w:tmpl w:val="CCE4C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676D7"/>
    <w:multiLevelType w:val="hybridMultilevel"/>
    <w:tmpl w:val="42B81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91017"/>
    <w:multiLevelType w:val="hybridMultilevel"/>
    <w:tmpl w:val="FB58FC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C7922"/>
    <w:multiLevelType w:val="hybridMultilevel"/>
    <w:tmpl w:val="B1D85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5374A"/>
    <w:multiLevelType w:val="hybridMultilevel"/>
    <w:tmpl w:val="9D0C7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513E6"/>
    <w:multiLevelType w:val="hybridMultilevel"/>
    <w:tmpl w:val="7AE62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FE"/>
    <w:rsid w:val="00001B06"/>
    <w:rsid w:val="0001718B"/>
    <w:rsid w:val="00023CE7"/>
    <w:rsid w:val="00056C17"/>
    <w:rsid w:val="00061357"/>
    <w:rsid w:val="00071B73"/>
    <w:rsid w:val="00074543"/>
    <w:rsid w:val="0008769A"/>
    <w:rsid w:val="000A2122"/>
    <w:rsid w:val="000A39BE"/>
    <w:rsid w:val="000A4BEE"/>
    <w:rsid w:val="000A4F98"/>
    <w:rsid w:val="000B2DED"/>
    <w:rsid w:val="000C6535"/>
    <w:rsid w:val="000D4E56"/>
    <w:rsid w:val="000E553B"/>
    <w:rsid w:val="000E68AF"/>
    <w:rsid w:val="00125260"/>
    <w:rsid w:val="00134589"/>
    <w:rsid w:val="0018671A"/>
    <w:rsid w:val="001A00C5"/>
    <w:rsid w:val="001C6D7A"/>
    <w:rsid w:val="001F2210"/>
    <w:rsid w:val="001F4A6C"/>
    <w:rsid w:val="00207D6F"/>
    <w:rsid w:val="00240168"/>
    <w:rsid w:val="00242C7F"/>
    <w:rsid w:val="00243F6F"/>
    <w:rsid w:val="0025698E"/>
    <w:rsid w:val="00266097"/>
    <w:rsid w:val="00273238"/>
    <w:rsid w:val="002757E8"/>
    <w:rsid w:val="002935C4"/>
    <w:rsid w:val="002B50B6"/>
    <w:rsid w:val="002D42CF"/>
    <w:rsid w:val="002F0356"/>
    <w:rsid w:val="00302B35"/>
    <w:rsid w:val="00304793"/>
    <w:rsid w:val="00311EE9"/>
    <w:rsid w:val="00337314"/>
    <w:rsid w:val="00345ABD"/>
    <w:rsid w:val="00360A38"/>
    <w:rsid w:val="003C4343"/>
    <w:rsid w:val="003C6795"/>
    <w:rsid w:val="0041093D"/>
    <w:rsid w:val="00410FF4"/>
    <w:rsid w:val="00433A79"/>
    <w:rsid w:val="004803A6"/>
    <w:rsid w:val="0049409F"/>
    <w:rsid w:val="00497720"/>
    <w:rsid w:val="004A2511"/>
    <w:rsid w:val="004A4AA1"/>
    <w:rsid w:val="004B146C"/>
    <w:rsid w:val="004F4BE9"/>
    <w:rsid w:val="005465AC"/>
    <w:rsid w:val="005632DD"/>
    <w:rsid w:val="005A38B8"/>
    <w:rsid w:val="005C674D"/>
    <w:rsid w:val="005E2E47"/>
    <w:rsid w:val="005F0996"/>
    <w:rsid w:val="006265BC"/>
    <w:rsid w:val="00664414"/>
    <w:rsid w:val="006806EA"/>
    <w:rsid w:val="006829A2"/>
    <w:rsid w:val="006857CE"/>
    <w:rsid w:val="006B1074"/>
    <w:rsid w:val="006E1DD7"/>
    <w:rsid w:val="00700349"/>
    <w:rsid w:val="00733739"/>
    <w:rsid w:val="007440AF"/>
    <w:rsid w:val="00760BFD"/>
    <w:rsid w:val="007C4376"/>
    <w:rsid w:val="007D37E2"/>
    <w:rsid w:val="007D4F09"/>
    <w:rsid w:val="007E415D"/>
    <w:rsid w:val="008268F8"/>
    <w:rsid w:val="008349A9"/>
    <w:rsid w:val="00854930"/>
    <w:rsid w:val="008A1028"/>
    <w:rsid w:val="008A3691"/>
    <w:rsid w:val="008A3DFE"/>
    <w:rsid w:val="008B1977"/>
    <w:rsid w:val="008B61C0"/>
    <w:rsid w:val="008D0912"/>
    <w:rsid w:val="008D5DC5"/>
    <w:rsid w:val="008D7C6B"/>
    <w:rsid w:val="008E3AAA"/>
    <w:rsid w:val="008E3B43"/>
    <w:rsid w:val="009536BF"/>
    <w:rsid w:val="009564B9"/>
    <w:rsid w:val="009624FA"/>
    <w:rsid w:val="00974AE0"/>
    <w:rsid w:val="009B616A"/>
    <w:rsid w:val="009C4F21"/>
    <w:rsid w:val="009D29AB"/>
    <w:rsid w:val="009F65B1"/>
    <w:rsid w:val="00A20C47"/>
    <w:rsid w:val="00A25613"/>
    <w:rsid w:val="00A611E5"/>
    <w:rsid w:val="00A63EA0"/>
    <w:rsid w:val="00A6620A"/>
    <w:rsid w:val="00A716F6"/>
    <w:rsid w:val="00A81E3C"/>
    <w:rsid w:val="00A86B9A"/>
    <w:rsid w:val="00A976EF"/>
    <w:rsid w:val="00AB7D77"/>
    <w:rsid w:val="00AF08B8"/>
    <w:rsid w:val="00AF2D33"/>
    <w:rsid w:val="00AF35F1"/>
    <w:rsid w:val="00AF367F"/>
    <w:rsid w:val="00AF47E4"/>
    <w:rsid w:val="00AF711C"/>
    <w:rsid w:val="00B049C1"/>
    <w:rsid w:val="00B1487F"/>
    <w:rsid w:val="00B64D63"/>
    <w:rsid w:val="00B8142A"/>
    <w:rsid w:val="00BB26E3"/>
    <w:rsid w:val="00BB7793"/>
    <w:rsid w:val="00BC10A3"/>
    <w:rsid w:val="00BF3B3A"/>
    <w:rsid w:val="00BF3B8A"/>
    <w:rsid w:val="00C02BBB"/>
    <w:rsid w:val="00C05C46"/>
    <w:rsid w:val="00C22D13"/>
    <w:rsid w:val="00C276AB"/>
    <w:rsid w:val="00C42006"/>
    <w:rsid w:val="00C4768D"/>
    <w:rsid w:val="00C567AF"/>
    <w:rsid w:val="00C67861"/>
    <w:rsid w:val="00C87AE0"/>
    <w:rsid w:val="00CC36E6"/>
    <w:rsid w:val="00CD4EF7"/>
    <w:rsid w:val="00CF1EC1"/>
    <w:rsid w:val="00D05007"/>
    <w:rsid w:val="00D521EC"/>
    <w:rsid w:val="00D55D8D"/>
    <w:rsid w:val="00D92364"/>
    <w:rsid w:val="00D926B3"/>
    <w:rsid w:val="00DB0AA8"/>
    <w:rsid w:val="00DC2B30"/>
    <w:rsid w:val="00DC4E2A"/>
    <w:rsid w:val="00DE33BC"/>
    <w:rsid w:val="00E2535C"/>
    <w:rsid w:val="00E275FF"/>
    <w:rsid w:val="00E60B32"/>
    <w:rsid w:val="00E6172F"/>
    <w:rsid w:val="00E80BAB"/>
    <w:rsid w:val="00E85B79"/>
    <w:rsid w:val="00EA155F"/>
    <w:rsid w:val="00EA3D2C"/>
    <w:rsid w:val="00ED212D"/>
    <w:rsid w:val="00EF2398"/>
    <w:rsid w:val="00EF2994"/>
    <w:rsid w:val="00EF64C4"/>
    <w:rsid w:val="00F0171B"/>
    <w:rsid w:val="00F17057"/>
    <w:rsid w:val="00F24FD3"/>
    <w:rsid w:val="00F26015"/>
    <w:rsid w:val="00F40EE1"/>
    <w:rsid w:val="00F45B43"/>
    <w:rsid w:val="00FA1834"/>
    <w:rsid w:val="00FB0BA5"/>
    <w:rsid w:val="00FB1793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FEBD3"/>
  <w15:chartTrackingRefBased/>
  <w15:docId w15:val="{6FAA74E4-4DF4-4715-938E-9F706015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7F"/>
  </w:style>
  <w:style w:type="paragraph" w:styleId="Footer">
    <w:name w:val="footer"/>
    <w:basedOn w:val="Normal"/>
    <w:link w:val="FooterChar"/>
    <w:uiPriority w:val="99"/>
    <w:unhideWhenUsed/>
    <w:rsid w:val="00B14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7F"/>
  </w:style>
  <w:style w:type="paragraph" w:styleId="ListParagraph">
    <w:name w:val="List Paragraph"/>
    <w:basedOn w:val="Normal"/>
    <w:uiPriority w:val="34"/>
    <w:qFormat/>
    <w:rsid w:val="00B148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4F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107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F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Millar</dc:creator>
  <cp:keywords/>
  <dc:description/>
  <cp:lastModifiedBy>Connie Millar</cp:lastModifiedBy>
  <cp:revision>92</cp:revision>
  <cp:lastPrinted>2021-06-30T21:46:00Z</cp:lastPrinted>
  <dcterms:created xsi:type="dcterms:W3CDTF">2021-06-30T20:59:00Z</dcterms:created>
  <dcterms:modified xsi:type="dcterms:W3CDTF">2021-07-06T19:49:00Z</dcterms:modified>
</cp:coreProperties>
</file>